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64" w:rsidRPr="00BA4FCE" w:rsidRDefault="00D50664" w:rsidP="00D50664">
      <w:pPr>
        <w:jc w:val="center"/>
        <w:rPr>
          <w:rFonts w:ascii="Times New Roman" w:hAnsi="Times New Roman" w:cs="Times New Roman"/>
          <w:b/>
          <w:sz w:val="28"/>
          <w:szCs w:val="28"/>
        </w:rPr>
      </w:pPr>
      <w:r w:rsidRPr="00BA4FCE">
        <w:rPr>
          <w:rFonts w:ascii="Times New Roman" w:hAnsi="Times New Roman" w:cs="Times New Roman"/>
          <w:b/>
          <w:sz w:val="28"/>
          <w:szCs w:val="28"/>
        </w:rPr>
        <w:t>CỘNG HÒA XÃ HỘI CHỦ NGHĨA VIỆT NAM</w:t>
      </w:r>
    </w:p>
    <w:p w:rsidR="00D50664" w:rsidRPr="00BA4FCE" w:rsidRDefault="00D50664" w:rsidP="00D50664">
      <w:pPr>
        <w:jc w:val="center"/>
        <w:rPr>
          <w:rFonts w:ascii="Times New Roman" w:hAnsi="Times New Roman" w:cs="Times New Roman"/>
          <w:b/>
          <w:sz w:val="28"/>
          <w:szCs w:val="28"/>
        </w:rPr>
      </w:pPr>
      <w:r w:rsidRPr="00BA4FCE">
        <w:rPr>
          <w:rFonts w:ascii="Times New Roman" w:hAnsi="Times New Roman" w:cs="Times New Roman"/>
          <w:b/>
          <w:sz w:val="28"/>
          <w:szCs w:val="28"/>
        </w:rPr>
        <w:t>Độc lập - Tự Do - Hạnh Phúc</w:t>
      </w:r>
    </w:p>
    <w:p w:rsidR="00D50664" w:rsidRPr="00BA4FCE" w:rsidRDefault="00D50664" w:rsidP="00D50664">
      <w:pPr>
        <w:jc w:val="center"/>
        <w:rPr>
          <w:rFonts w:ascii="Times New Roman" w:hAnsi="Times New Roman" w:cs="Times New Roman"/>
          <w:b/>
          <w:sz w:val="28"/>
          <w:szCs w:val="28"/>
        </w:rPr>
      </w:pPr>
      <w:r w:rsidRPr="00BA4FCE">
        <w:rPr>
          <w:rFonts w:ascii="Times New Roman" w:hAnsi="Times New Roman" w:cs="Times New Roman"/>
          <w:b/>
          <w:sz w:val="28"/>
          <w:szCs w:val="28"/>
        </w:rPr>
        <w:t>---------o0o---------</w:t>
      </w:r>
    </w:p>
    <w:p w:rsidR="00D50664" w:rsidRPr="00BA4FCE" w:rsidRDefault="00D50664" w:rsidP="00D50664">
      <w:pPr>
        <w:jc w:val="right"/>
        <w:rPr>
          <w:rFonts w:ascii="Times New Roman" w:hAnsi="Times New Roman" w:cs="Times New Roman"/>
          <w:i/>
          <w:sz w:val="28"/>
          <w:szCs w:val="28"/>
        </w:rPr>
      </w:pPr>
      <w:r w:rsidRPr="00BA4FCE">
        <w:rPr>
          <w:rFonts w:ascii="Times New Roman" w:hAnsi="Times New Roman" w:cs="Times New Roman"/>
          <w:i/>
          <w:sz w:val="28"/>
          <w:szCs w:val="28"/>
        </w:rPr>
        <w:t>Hà Nộ</w:t>
      </w:r>
      <w:r w:rsidR="00E24EFF">
        <w:rPr>
          <w:rFonts w:ascii="Times New Roman" w:hAnsi="Times New Roman" w:cs="Times New Roman"/>
          <w:i/>
          <w:sz w:val="28"/>
          <w:szCs w:val="28"/>
        </w:rPr>
        <w:t xml:space="preserve">i, ngày     tháng </w:t>
      </w:r>
      <w:r w:rsidRPr="00BA4FCE">
        <w:rPr>
          <w:rFonts w:ascii="Times New Roman" w:hAnsi="Times New Roman" w:cs="Times New Roman"/>
          <w:i/>
          <w:sz w:val="28"/>
          <w:szCs w:val="28"/>
        </w:rPr>
        <w:t xml:space="preserve"> </w:t>
      </w:r>
      <w:r w:rsidR="00E24EFF">
        <w:rPr>
          <w:rFonts w:ascii="Times New Roman" w:hAnsi="Times New Roman" w:cs="Times New Roman"/>
          <w:i/>
          <w:sz w:val="28"/>
          <w:szCs w:val="28"/>
        </w:rPr>
        <w:t xml:space="preserve">  </w:t>
      </w:r>
      <w:r w:rsidRPr="00BA4FCE">
        <w:rPr>
          <w:rFonts w:ascii="Times New Roman" w:hAnsi="Times New Roman" w:cs="Times New Roman"/>
          <w:i/>
          <w:sz w:val="28"/>
          <w:szCs w:val="28"/>
        </w:rPr>
        <w:t>năm 2017</w:t>
      </w:r>
    </w:p>
    <w:p w:rsidR="00D50664" w:rsidRPr="00BA4FCE" w:rsidRDefault="00D50664" w:rsidP="00D50664">
      <w:pPr>
        <w:jc w:val="center"/>
        <w:rPr>
          <w:rFonts w:ascii="Times New Roman" w:hAnsi="Times New Roman" w:cs="Times New Roman"/>
          <w:b/>
          <w:sz w:val="28"/>
          <w:szCs w:val="28"/>
        </w:rPr>
      </w:pPr>
      <w:r w:rsidRPr="00BA4FCE">
        <w:rPr>
          <w:rFonts w:ascii="Times New Roman" w:hAnsi="Times New Roman" w:cs="Times New Roman"/>
          <w:b/>
          <w:sz w:val="28"/>
          <w:szCs w:val="28"/>
        </w:rPr>
        <w:t>BIÊN BẢN BÀN GIAO SỔ SÁCH</w:t>
      </w:r>
    </w:p>
    <w:p w:rsidR="00D50664" w:rsidRPr="00BA4FCE" w:rsidRDefault="00D50664" w:rsidP="00D50664">
      <w:pPr>
        <w:jc w:val="center"/>
        <w:rPr>
          <w:rFonts w:ascii="Times New Roman" w:hAnsi="Times New Roman" w:cs="Times New Roman"/>
          <w:b/>
          <w:sz w:val="28"/>
          <w:szCs w:val="28"/>
        </w:rPr>
      </w:pPr>
      <w:r w:rsidRPr="00BA4FCE">
        <w:rPr>
          <w:rFonts w:ascii="Times New Roman" w:hAnsi="Times New Roman" w:cs="Times New Roman"/>
          <w:b/>
          <w:sz w:val="28"/>
          <w:szCs w:val="28"/>
        </w:rPr>
        <w:t>Năm 2016</w:t>
      </w:r>
    </w:p>
    <w:p w:rsidR="00D50664" w:rsidRPr="00BA4FCE" w:rsidRDefault="00D50664" w:rsidP="00D50664">
      <w:pPr>
        <w:jc w:val="both"/>
        <w:rPr>
          <w:rFonts w:ascii="Times New Roman" w:hAnsi="Times New Roman" w:cs="Times New Roman"/>
          <w:sz w:val="28"/>
          <w:szCs w:val="28"/>
        </w:rPr>
      </w:pPr>
      <w:r w:rsidRPr="00BA4FCE">
        <w:rPr>
          <w:rFonts w:ascii="Times New Roman" w:hAnsi="Times New Roman" w:cs="Times New Roman"/>
          <w:sz w:val="28"/>
          <w:szCs w:val="28"/>
        </w:rPr>
        <w:t>Hôm nay, ngày 08  tháng 05 năm 2017, tại Văn phòng  Công ty TNHH Quảng Cáo Và Thương Mại KCD, Số 145 Lò Đúc, Phường Đống Mác, Quận Hai Bà Trưng, TP.Hà Nội.</w:t>
      </w:r>
    </w:p>
    <w:p w:rsidR="00D50664" w:rsidRPr="00BA4FCE" w:rsidRDefault="00D50664" w:rsidP="00D50664">
      <w:pPr>
        <w:jc w:val="both"/>
        <w:rPr>
          <w:rFonts w:ascii="Times New Roman" w:hAnsi="Times New Roman" w:cs="Times New Roman"/>
          <w:sz w:val="28"/>
          <w:szCs w:val="28"/>
        </w:rPr>
      </w:pPr>
      <w:r w:rsidRPr="00BA4FCE">
        <w:rPr>
          <w:rFonts w:ascii="Times New Roman" w:hAnsi="Times New Roman" w:cs="Times New Roman"/>
          <w:sz w:val="28"/>
          <w:szCs w:val="28"/>
        </w:rPr>
        <w:t>Chúng tôi gồm có:</w:t>
      </w:r>
    </w:p>
    <w:p w:rsidR="00D50664" w:rsidRPr="00BA4FCE" w:rsidRDefault="00D50664" w:rsidP="00D50664">
      <w:pPr>
        <w:jc w:val="both"/>
        <w:rPr>
          <w:rFonts w:ascii="Times New Roman" w:hAnsi="Times New Roman" w:cs="Times New Roman"/>
          <w:b/>
          <w:sz w:val="28"/>
          <w:szCs w:val="28"/>
        </w:rPr>
      </w:pPr>
      <w:r w:rsidRPr="00BA4FCE">
        <w:rPr>
          <w:rFonts w:ascii="Times New Roman" w:hAnsi="Times New Roman" w:cs="Times New Roman"/>
          <w:b/>
          <w:sz w:val="28"/>
          <w:szCs w:val="28"/>
        </w:rPr>
        <w:t>Bên giao: CÔNG TY CỔ PHẦN ĐẦU TƯ VÀ CÔNG NGHỆ VIỆT HƯNG</w:t>
      </w:r>
    </w:p>
    <w:p w:rsidR="00D50664" w:rsidRPr="00BA4FCE" w:rsidRDefault="00D50664" w:rsidP="00D50664">
      <w:pPr>
        <w:jc w:val="both"/>
        <w:rPr>
          <w:rFonts w:ascii="Times New Roman" w:hAnsi="Times New Roman" w:cs="Times New Roman"/>
          <w:sz w:val="28"/>
          <w:szCs w:val="28"/>
        </w:rPr>
      </w:pPr>
      <w:r w:rsidRPr="00BA4FCE">
        <w:rPr>
          <w:rFonts w:ascii="Times New Roman" w:hAnsi="Times New Roman" w:cs="Times New Roman"/>
          <w:sz w:val="28"/>
          <w:szCs w:val="28"/>
        </w:rPr>
        <w:t>Địa chỉ: Tầng 7, Chung cư CT4-5 Đường Dương Đình Nghệ, Yên Hòa, Cầu Giấy, TP.Hà Nội</w:t>
      </w:r>
    </w:p>
    <w:p w:rsidR="00D50664" w:rsidRPr="00BA4FCE" w:rsidRDefault="00D50664" w:rsidP="00D50664">
      <w:pPr>
        <w:jc w:val="both"/>
        <w:rPr>
          <w:rFonts w:ascii="Times New Roman" w:hAnsi="Times New Roman" w:cs="Times New Roman"/>
          <w:sz w:val="28"/>
          <w:szCs w:val="28"/>
        </w:rPr>
      </w:pPr>
      <w:r w:rsidRPr="00BA4FCE">
        <w:rPr>
          <w:rFonts w:ascii="Times New Roman" w:hAnsi="Times New Roman" w:cs="Times New Roman"/>
          <w:sz w:val="28"/>
          <w:szCs w:val="28"/>
        </w:rPr>
        <w:t>Đại Diện: Bà Nguyễn Thị Kiều Diễm</w:t>
      </w:r>
    </w:p>
    <w:p w:rsidR="00D50664" w:rsidRPr="00BA4FCE" w:rsidRDefault="00D50664" w:rsidP="00D50664">
      <w:pPr>
        <w:jc w:val="both"/>
        <w:rPr>
          <w:rFonts w:ascii="Times New Roman" w:hAnsi="Times New Roman" w:cs="Times New Roman"/>
          <w:sz w:val="28"/>
          <w:szCs w:val="28"/>
        </w:rPr>
      </w:pPr>
      <w:r w:rsidRPr="00BA4FCE">
        <w:rPr>
          <w:rFonts w:ascii="Times New Roman" w:hAnsi="Times New Roman" w:cs="Times New Roman"/>
          <w:sz w:val="28"/>
          <w:szCs w:val="28"/>
        </w:rPr>
        <w:t>Chức vụ: Kế toán</w:t>
      </w:r>
    </w:p>
    <w:p w:rsidR="00D50664" w:rsidRPr="00BA4FCE" w:rsidRDefault="00D50664" w:rsidP="00D50664">
      <w:pPr>
        <w:jc w:val="both"/>
        <w:rPr>
          <w:rFonts w:ascii="Times New Roman" w:hAnsi="Times New Roman" w:cs="Times New Roman"/>
          <w:b/>
          <w:sz w:val="28"/>
          <w:szCs w:val="28"/>
        </w:rPr>
      </w:pPr>
      <w:r w:rsidRPr="00BA4FCE">
        <w:rPr>
          <w:rFonts w:ascii="Times New Roman" w:hAnsi="Times New Roman" w:cs="Times New Roman"/>
          <w:b/>
          <w:sz w:val="28"/>
          <w:szCs w:val="28"/>
        </w:rPr>
        <w:t>Bên nhận bàn giao: CÔNG TY TNHH QUẢNG CÁO VÀ THƯƠNG MẠI KCĐ</w:t>
      </w:r>
    </w:p>
    <w:p w:rsidR="00D50664" w:rsidRPr="00BA4FCE" w:rsidRDefault="00D50664" w:rsidP="00D50664">
      <w:pPr>
        <w:jc w:val="both"/>
        <w:rPr>
          <w:rFonts w:ascii="Times New Roman" w:hAnsi="Times New Roman" w:cs="Times New Roman"/>
          <w:sz w:val="28"/>
          <w:szCs w:val="28"/>
        </w:rPr>
      </w:pPr>
      <w:r w:rsidRPr="00BA4FCE">
        <w:rPr>
          <w:rFonts w:ascii="Times New Roman" w:hAnsi="Times New Roman" w:cs="Times New Roman"/>
          <w:sz w:val="28"/>
          <w:szCs w:val="28"/>
        </w:rPr>
        <w:t>Địa chỉ: Số 145 Lò Đúc, Phường Đống Mác, Quận Hai Bà Trưng, TP.Hà Nội</w:t>
      </w:r>
    </w:p>
    <w:p w:rsidR="00D50664" w:rsidRPr="00BA4FCE" w:rsidRDefault="00D50664" w:rsidP="00D50664">
      <w:pPr>
        <w:jc w:val="both"/>
        <w:rPr>
          <w:rFonts w:ascii="Times New Roman" w:hAnsi="Times New Roman" w:cs="Times New Roman"/>
          <w:sz w:val="28"/>
          <w:szCs w:val="28"/>
        </w:rPr>
      </w:pPr>
      <w:r w:rsidRPr="00BA4FCE">
        <w:rPr>
          <w:rFonts w:ascii="Times New Roman" w:hAnsi="Times New Roman" w:cs="Times New Roman"/>
          <w:sz w:val="28"/>
          <w:szCs w:val="28"/>
        </w:rPr>
        <w:t>Đại diện: Bà Đoàn Thị Bích Nguyệt.</w:t>
      </w:r>
    </w:p>
    <w:p w:rsidR="00D50664" w:rsidRPr="00BA4FCE" w:rsidRDefault="00D50664" w:rsidP="00D50664">
      <w:pPr>
        <w:jc w:val="both"/>
        <w:rPr>
          <w:rFonts w:ascii="Times New Roman" w:hAnsi="Times New Roman" w:cs="Times New Roman"/>
          <w:sz w:val="28"/>
          <w:szCs w:val="28"/>
        </w:rPr>
      </w:pPr>
      <w:r w:rsidRPr="00BA4FCE">
        <w:rPr>
          <w:rFonts w:ascii="Times New Roman" w:hAnsi="Times New Roman" w:cs="Times New Roman"/>
          <w:sz w:val="28"/>
          <w:szCs w:val="28"/>
        </w:rPr>
        <w:t>Chức Vụ: Kế toán</w:t>
      </w:r>
    </w:p>
    <w:p w:rsidR="00D50664" w:rsidRPr="00BA4FCE" w:rsidRDefault="00D50664" w:rsidP="00D50664">
      <w:pPr>
        <w:jc w:val="both"/>
        <w:rPr>
          <w:rFonts w:ascii="Times New Roman" w:hAnsi="Times New Roman" w:cs="Times New Roman"/>
          <w:sz w:val="28"/>
          <w:szCs w:val="28"/>
        </w:rPr>
      </w:pPr>
      <w:r w:rsidRPr="00BA4FCE">
        <w:rPr>
          <w:rFonts w:ascii="Times New Roman" w:hAnsi="Times New Roman" w:cs="Times New Roman"/>
          <w:sz w:val="28"/>
          <w:szCs w:val="28"/>
        </w:rPr>
        <w:t>Sau khi kiểm kê, hai bên tiến hành bàn giao những sổ sách sau:</w:t>
      </w:r>
    </w:p>
    <w:p w:rsidR="00D50664" w:rsidRPr="00BA4FCE" w:rsidRDefault="00D50664" w:rsidP="00D50664">
      <w:pPr>
        <w:jc w:val="both"/>
        <w:rPr>
          <w:rFonts w:ascii="Times New Roman" w:hAnsi="Times New Roman" w:cs="Times New Roman"/>
          <w:b/>
          <w:sz w:val="28"/>
          <w:szCs w:val="28"/>
        </w:rPr>
      </w:pPr>
      <w:r w:rsidRPr="00BA4FCE">
        <w:rPr>
          <w:rFonts w:ascii="Times New Roman" w:hAnsi="Times New Roman" w:cs="Times New Roman"/>
          <w:b/>
          <w:sz w:val="28"/>
          <w:szCs w:val="28"/>
        </w:rPr>
        <w:t>NĂM 2016</w:t>
      </w:r>
    </w:p>
    <w:p w:rsidR="00D50664" w:rsidRPr="00BA4FCE" w:rsidRDefault="00D50664" w:rsidP="00D50664">
      <w:pPr>
        <w:numPr>
          <w:ilvl w:val="0"/>
          <w:numId w:val="2"/>
        </w:numPr>
        <w:jc w:val="both"/>
        <w:rPr>
          <w:rFonts w:ascii="Times New Roman" w:hAnsi="Times New Roman" w:cs="Times New Roman"/>
          <w:b/>
          <w:sz w:val="28"/>
          <w:szCs w:val="28"/>
        </w:rPr>
      </w:pPr>
      <w:r w:rsidRPr="00BA4FCE">
        <w:rPr>
          <w:rFonts w:ascii="Times New Roman" w:hAnsi="Times New Roman" w:cs="Times New Roman"/>
          <w:b/>
          <w:sz w:val="28"/>
          <w:szCs w:val="28"/>
        </w:rPr>
        <w:t>Về hóa đơn GTGT</w:t>
      </w:r>
    </w:p>
    <w:p w:rsidR="00D50664" w:rsidRPr="00BA4FCE" w:rsidRDefault="00D50664" w:rsidP="00D50664">
      <w:pPr>
        <w:jc w:val="both"/>
        <w:rPr>
          <w:rFonts w:ascii="Times New Roman" w:hAnsi="Times New Roman" w:cs="Times New Roman"/>
          <w:b/>
          <w:sz w:val="28"/>
          <w:szCs w:val="28"/>
        </w:rPr>
      </w:pPr>
    </w:p>
    <w:p w:rsidR="00387396" w:rsidRPr="00BA4FCE" w:rsidRDefault="00387396" w:rsidP="00387396">
      <w:pPr>
        <w:rPr>
          <w:rFonts w:ascii="Times New Roman" w:hAnsi="Times New Roman" w:cs="Times New Roman"/>
          <w:b/>
          <w:sz w:val="28"/>
          <w:szCs w:val="28"/>
        </w:rPr>
      </w:pPr>
      <w:r w:rsidRPr="00BA4FCE">
        <w:rPr>
          <w:rFonts w:ascii="Times New Roman" w:hAnsi="Times New Roman" w:cs="Times New Roman"/>
          <w:b/>
          <w:sz w:val="28"/>
          <w:szCs w:val="28"/>
        </w:rPr>
        <w:lastRenderedPageBreak/>
        <w:t>Quý 1/2017:</w:t>
      </w:r>
    </w:p>
    <w:p w:rsidR="00387396" w:rsidRPr="00BA4FCE" w:rsidRDefault="00387396" w:rsidP="00387396">
      <w:pPr>
        <w:pStyle w:val="ListParagraph"/>
        <w:numPr>
          <w:ilvl w:val="0"/>
          <w:numId w:val="1"/>
        </w:numPr>
        <w:rPr>
          <w:rFonts w:ascii="Times New Roman" w:hAnsi="Times New Roman" w:cs="Times New Roman"/>
          <w:sz w:val="28"/>
          <w:szCs w:val="28"/>
        </w:rPr>
      </w:pPr>
      <w:r w:rsidRPr="00BA4FCE">
        <w:rPr>
          <w:rFonts w:ascii="Times New Roman" w:hAnsi="Times New Roman" w:cs="Times New Roman"/>
          <w:b/>
          <w:sz w:val="28"/>
          <w:szCs w:val="28"/>
        </w:rPr>
        <w:t>Hóa đơn đầu ra</w:t>
      </w:r>
      <w:r w:rsidRPr="00BA4FCE">
        <w:rPr>
          <w:rFonts w:ascii="Times New Roman" w:hAnsi="Times New Roman" w:cs="Times New Roman"/>
          <w:sz w:val="28"/>
          <w:szCs w:val="28"/>
        </w:rPr>
        <w:t>: 40 hóa đơn từ số 936 đến số 977 không bao gồm 2 hóa đơn xóa bỏ gồm HĐ sô 944 và HĐ số 967.</w:t>
      </w:r>
    </w:p>
    <w:p w:rsidR="00387396" w:rsidRPr="00BA4FCE" w:rsidRDefault="00387396" w:rsidP="00387396">
      <w:pPr>
        <w:pStyle w:val="ListParagraph"/>
        <w:numPr>
          <w:ilvl w:val="0"/>
          <w:numId w:val="1"/>
        </w:numPr>
        <w:rPr>
          <w:rFonts w:ascii="Times New Roman" w:hAnsi="Times New Roman" w:cs="Times New Roman"/>
          <w:sz w:val="28"/>
          <w:szCs w:val="28"/>
        </w:rPr>
      </w:pPr>
      <w:r w:rsidRPr="00BA4FCE">
        <w:rPr>
          <w:rFonts w:ascii="Times New Roman" w:hAnsi="Times New Roman" w:cs="Times New Roman"/>
          <w:b/>
          <w:sz w:val="28"/>
          <w:szCs w:val="28"/>
        </w:rPr>
        <w:t>Hóa đơn đầu vào</w:t>
      </w:r>
      <w:r w:rsidR="00A3659E" w:rsidRPr="00BA4FCE">
        <w:rPr>
          <w:rFonts w:ascii="Times New Roman" w:hAnsi="Times New Roman" w:cs="Times New Roman"/>
          <w:sz w:val="28"/>
          <w:szCs w:val="28"/>
        </w:rPr>
        <w:t>:</w:t>
      </w:r>
      <w:r w:rsidRPr="00BA4FCE">
        <w:rPr>
          <w:rFonts w:ascii="Times New Roman" w:hAnsi="Times New Roman" w:cs="Times New Roman"/>
          <w:sz w:val="28"/>
          <w:szCs w:val="28"/>
        </w:rPr>
        <w:t xml:space="preserve"> gôm 23 hóa đơn trong đó có:</w:t>
      </w:r>
    </w:p>
    <w:p w:rsidR="00387396" w:rsidRPr="00BA4FCE" w:rsidRDefault="00387396" w:rsidP="00387396">
      <w:pPr>
        <w:pStyle w:val="ListParagraph"/>
        <w:rPr>
          <w:rFonts w:ascii="Times New Roman" w:hAnsi="Times New Roman" w:cs="Times New Roman"/>
          <w:sz w:val="28"/>
          <w:szCs w:val="28"/>
        </w:rPr>
      </w:pPr>
      <w:r w:rsidRPr="00BA4FCE">
        <w:rPr>
          <w:rFonts w:ascii="Times New Roman" w:hAnsi="Times New Roman" w:cs="Times New Roman"/>
          <w:sz w:val="28"/>
          <w:szCs w:val="28"/>
        </w:rPr>
        <w:t xml:space="preserve">+  6 hóa đơn tiền điện thoại là hóa đơn photo tải trên mạng về. </w:t>
      </w:r>
    </w:p>
    <w:p w:rsidR="00387396" w:rsidRPr="00BA4FCE" w:rsidRDefault="00387396" w:rsidP="00387396">
      <w:pPr>
        <w:pStyle w:val="ListParagraph"/>
        <w:rPr>
          <w:rFonts w:ascii="Times New Roman" w:hAnsi="Times New Roman" w:cs="Times New Roman"/>
          <w:sz w:val="28"/>
          <w:szCs w:val="28"/>
        </w:rPr>
      </w:pPr>
      <w:r w:rsidRPr="00BA4FCE">
        <w:rPr>
          <w:rFonts w:ascii="Times New Roman" w:hAnsi="Times New Roman" w:cs="Times New Roman"/>
          <w:sz w:val="28"/>
          <w:szCs w:val="28"/>
        </w:rPr>
        <w:t>+ 18 hóa đơn đỏ</w:t>
      </w:r>
    </w:p>
    <w:p w:rsidR="007E2F7C" w:rsidRPr="00BA4FCE" w:rsidRDefault="007E2F7C"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sz w:val="28"/>
          <w:szCs w:val="28"/>
        </w:rPr>
        <w:t xml:space="preserve">Tờ khai thuế GTGT quý 1 kèm phụ lục photo </w:t>
      </w:r>
    </w:p>
    <w:p w:rsidR="007E2F7C" w:rsidRPr="00BA4FCE" w:rsidRDefault="007E2F7C"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sz w:val="28"/>
          <w:szCs w:val="28"/>
        </w:rPr>
        <w:t>Báo cáo tình hình sử dụng hóa đơn quý 1 photo</w:t>
      </w:r>
    </w:p>
    <w:p w:rsidR="00387396" w:rsidRPr="00BA4FCE" w:rsidRDefault="00387396" w:rsidP="00387396">
      <w:pPr>
        <w:rPr>
          <w:rFonts w:ascii="Times New Roman" w:hAnsi="Times New Roman" w:cs="Times New Roman"/>
          <w:b/>
          <w:sz w:val="28"/>
          <w:szCs w:val="28"/>
        </w:rPr>
      </w:pPr>
      <w:r w:rsidRPr="00BA4FCE">
        <w:rPr>
          <w:rFonts w:ascii="Times New Roman" w:hAnsi="Times New Roman" w:cs="Times New Roman"/>
          <w:b/>
          <w:sz w:val="28"/>
          <w:szCs w:val="28"/>
        </w:rPr>
        <w:t>Quý 2/2017:</w:t>
      </w:r>
    </w:p>
    <w:p w:rsidR="007E2F7C" w:rsidRPr="00BA4FCE" w:rsidRDefault="00387396"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b/>
          <w:sz w:val="28"/>
          <w:szCs w:val="28"/>
        </w:rPr>
        <w:t xml:space="preserve">Hóa đơn đầu ra: </w:t>
      </w:r>
      <w:r w:rsidR="007E2F7C" w:rsidRPr="00BA4FCE">
        <w:rPr>
          <w:rFonts w:ascii="Times New Roman" w:hAnsi="Times New Roman" w:cs="Times New Roman"/>
          <w:sz w:val="28"/>
          <w:szCs w:val="28"/>
        </w:rPr>
        <w:t>49 hóa đơn từ số 978 đến số 1028 không bao gồm 2 hóa đơn xóa bỏ gồm HĐ sô 1006 và HĐ số 1007.</w:t>
      </w:r>
    </w:p>
    <w:p w:rsidR="007E2F7C" w:rsidRPr="00BA4FCE" w:rsidRDefault="007E2F7C"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b/>
          <w:sz w:val="28"/>
          <w:szCs w:val="28"/>
        </w:rPr>
        <w:t>Hóa đơn đầu vào</w:t>
      </w:r>
      <w:r w:rsidR="00A3659E" w:rsidRPr="00BA4FCE">
        <w:rPr>
          <w:rFonts w:ascii="Times New Roman" w:hAnsi="Times New Roman" w:cs="Times New Roman"/>
          <w:sz w:val="28"/>
          <w:szCs w:val="28"/>
        </w:rPr>
        <w:t>:</w:t>
      </w:r>
      <w:r w:rsidRPr="00BA4FCE">
        <w:rPr>
          <w:rFonts w:ascii="Times New Roman" w:hAnsi="Times New Roman" w:cs="Times New Roman"/>
          <w:sz w:val="28"/>
          <w:szCs w:val="28"/>
        </w:rPr>
        <w:t xml:space="preserve"> gôm 17 hóa đơn trong đó có:</w:t>
      </w:r>
    </w:p>
    <w:p w:rsidR="007E2F7C" w:rsidRPr="00BA4FCE" w:rsidRDefault="007E2F7C" w:rsidP="007E2F7C">
      <w:pPr>
        <w:pStyle w:val="ListParagraph"/>
        <w:rPr>
          <w:rFonts w:ascii="Times New Roman" w:hAnsi="Times New Roman" w:cs="Times New Roman"/>
          <w:sz w:val="28"/>
          <w:szCs w:val="28"/>
        </w:rPr>
      </w:pPr>
      <w:r w:rsidRPr="00BA4FCE">
        <w:rPr>
          <w:rFonts w:ascii="Times New Roman" w:hAnsi="Times New Roman" w:cs="Times New Roman"/>
          <w:sz w:val="28"/>
          <w:szCs w:val="28"/>
        </w:rPr>
        <w:t xml:space="preserve">+  6 hóa đơn tiền điện thoại là hóa đơn photo tải trên mạng về. </w:t>
      </w:r>
    </w:p>
    <w:p w:rsidR="007E2F7C" w:rsidRPr="00BA4FCE" w:rsidRDefault="007E2F7C" w:rsidP="007E2F7C">
      <w:pPr>
        <w:pStyle w:val="ListParagraph"/>
        <w:rPr>
          <w:rFonts w:ascii="Times New Roman" w:hAnsi="Times New Roman" w:cs="Times New Roman"/>
          <w:sz w:val="28"/>
          <w:szCs w:val="28"/>
        </w:rPr>
      </w:pPr>
      <w:r w:rsidRPr="00BA4FCE">
        <w:rPr>
          <w:rFonts w:ascii="Times New Roman" w:hAnsi="Times New Roman" w:cs="Times New Roman"/>
          <w:sz w:val="28"/>
          <w:szCs w:val="28"/>
        </w:rPr>
        <w:t>+ 11 hóa đơn đỏ</w:t>
      </w:r>
    </w:p>
    <w:p w:rsidR="007E2F7C" w:rsidRPr="00BA4FCE" w:rsidRDefault="007E2F7C"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sz w:val="28"/>
          <w:szCs w:val="28"/>
        </w:rPr>
        <w:t xml:space="preserve">Tờ khai thuế GTGT quý 2 kèm phụ lục photo </w:t>
      </w:r>
    </w:p>
    <w:p w:rsidR="007E2F7C" w:rsidRPr="00BA4FCE" w:rsidRDefault="007E2F7C"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sz w:val="28"/>
          <w:szCs w:val="28"/>
        </w:rPr>
        <w:t>Báo cáo tình hình sử dụng hóa đơn quý 2 photo</w:t>
      </w:r>
    </w:p>
    <w:p w:rsidR="007E2F7C" w:rsidRPr="00BA4FCE" w:rsidRDefault="007E2F7C" w:rsidP="007E2F7C">
      <w:pPr>
        <w:pStyle w:val="ListParagraph"/>
        <w:rPr>
          <w:rFonts w:ascii="Times New Roman" w:hAnsi="Times New Roman" w:cs="Times New Roman"/>
          <w:sz w:val="28"/>
          <w:szCs w:val="28"/>
        </w:rPr>
      </w:pPr>
    </w:p>
    <w:p w:rsidR="00387396" w:rsidRPr="00BA4FCE" w:rsidRDefault="007E2F7C" w:rsidP="007E2F7C">
      <w:pPr>
        <w:rPr>
          <w:rFonts w:ascii="Times New Roman" w:hAnsi="Times New Roman" w:cs="Times New Roman"/>
          <w:b/>
          <w:sz w:val="28"/>
          <w:szCs w:val="28"/>
        </w:rPr>
      </w:pPr>
      <w:r w:rsidRPr="00BA4FCE">
        <w:rPr>
          <w:rFonts w:ascii="Times New Roman" w:hAnsi="Times New Roman" w:cs="Times New Roman"/>
          <w:b/>
          <w:sz w:val="28"/>
          <w:szCs w:val="28"/>
        </w:rPr>
        <w:t>Quý 3/2017:</w:t>
      </w:r>
    </w:p>
    <w:p w:rsidR="007E2F7C" w:rsidRPr="00BA4FCE" w:rsidRDefault="007E2F7C"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b/>
          <w:sz w:val="28"/>
          <w:szCs w:val="28"/>
        </w:rPr>
        <w:t xml:space="preserve">Hóa đơn đầu ra: </w:t>
      </w:r>
      <w:r w:rsidRPr="00BA4FCE">
        <w:rPr>
          <w:rFonts w:ascii="Times New Roman" w:hAnsi="Times New Roman" w:cs="Times New Roman"/>
          <w:sz w:val="28"/>
          <w:szCs w:val="28"/>
        </w:rPr>
        <w:t>38 hóa đơn từ số 1029 đến số 1066 .</w:t>
      </w:r>
    </w:p>
    <w:p w:rsidR="007E2F7C" w:rsidRPr="00BA4FCE" w:rsidRDefault="007E2F7C"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b/>
          <w:sz w:val="28"/>
          <w:szCs w:val="28"/>
        </w:rPr>
        <w:t>Hóa đơn đầu vào</w:t>
      </w:r>
      <w:r w:rsidR="00A3659E" w:rsidRPr="00BA4FCE">
        <w:rPr>
          <w:rFonts w:ascii="Times New Roman" w:hAnsi="Times New Roman" w:cs="Times New Roman"/>
          <w:b/>
          <w:sz w:val="28"/>
          <w:szCs w:val="28"/>
        </w:rPr>
        <w:t>:</w:t>
      </w:r>
      <w:r w:rsidRPr="00BA4FCE">
        <w:rPr>
          <w:rFonts w:ascii="Times New Roman" w:hAnsi="Times New Roman" w:cs="Times New Roman"/>
          <w:sz w:val="28"/>
          <w:szCs w:val="28"/>
        </w:rPr>
        <w:t xml:space="preserve"> gôm 16 hóa đơn trong đó có:</w:t>
      </w:r>
    </w:p>
    <w:p w:rsidR="007E2F7C" w:rsidRPr="00BA4FCE" w:rsidRDefault="007E2F7C" w:rsidP="007E2F7C">
      <w:pPr>
        <w:pStyle w:val="ListParagraph"/>
        <w:rPr>
          <w:rFonts w:ascii="Times New Roman" w:hAnsi="Times New Roman" w:cs="Times New Roman"/>
          <w:sz w:val="28"/>
          <w:szCs w:val="28"/>
        </w:rPr>
      </w:pPr>
      <w:r w:rsidRPr="00BA4FCE">
        <w:rPr>
          <w:rFonts w:ascii="Times New Roman" w:hAnsi="Times New Roman" w:cs="Times New Roman"/>
          <w:sz w:val="28"/>
          <w:szCs w:val="28"/>
        </w:rPr>
        <w:t xml:space="preserve">+  6 hóa đơn tiền điện thoại là hóa đơn photo tải trên mạng về. </w:t>
      </w:r>
    </w:p>
    <w:p w:rsidR="007E2F7C" w:rsidRPr="00BA4FCE" w:rsidRDefault="007E2F7C" w:rsidP="007E2F7C">
      <w:pPr>
        <w:pStyle w:val="ListParagraph"/>
        <w:rPr>
          <w:rFonts w:ascii="Times New Roman" w:hAnsi="Times New Roman" w:cs="Times New Roman"/>
          <w:sz w:val="28"/>
          <w:szCs w:val="28"/>
        </w:rPr>
      </w:pPr>
      <w:r w:rsidRPr="00BA4FCE">
        <w:rPr>
          <w:rFonts w:ascii="Times New Roman" w:hAnsi="Times New Roman" w:cs="Times New Roman"/>
          <w:sz w:val="28"/>
          <w:szCs w:val="28"/>
        </w:rPr>
        <w:t>+ 1</w:t>
      </w:r>
      <w:r w:rsidR="00A3659E" w:rsidRPr="00BA4FCE">
        <w:rPr>
          <w:rFonts w:ascii="Times New Roman" w:hAnsi="Times New Roman" w:cs="Times New Roman"/>
          <w:sz w:val="28"/>
          <w:szCs w:val="28"/>
        </w:rPr>
        <w:t>0</w:t>
      </w:r>
      <w:r w:rsidRPr="00BA4FCE">
        <w:rPr>
          <w:rFonts w:ascii="Times New Roman" w:hAnsi="Times New Roman" w:cs="Times New Roman"/>
          <w:sz w:val="28"/>
          <w:szCs w:val="28"/>
        </w:rPr>
        <w:t xml:space="preserve"> hóa đơn đỏ</w:t>
      </w:r>
    </w:p>
    <w:p w:rsidR="007E2F7C" w:rsidRPr="00BA4FCE" w:rsidRDefault="007E2F7C"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sz w:val="28"/>
          <w:szCs w:val="28"/>
        </w:rPr>
        <w:t xml:space="preserve">Tờ khai thuế GTGT quý </w:t>
      </w:r>
      <w:r w:rsidR="00A3659E" w:rsidRPr="00BA4FCE">
        <w:rPr>
          <w:rFonts w:ascii="Times New Roman" w:hAnsi="Times New Roman" w:cs="Times New Roman"/>
          <w:sz w:val="28"/>
          <w:szCs w:val="28"/>
        </w:rPr>
        <w:t>3</w:t>
      </w:r>
      <w:r w:rsidRPr="00BA4FCE">
        <w:rPr>
          <w:rFonts w:ascii="Times New Roman" w:hAnsi="Times New Roman" w:cs="Times New Roman"/>
          <w:sz w:val="28"/>
          <w:szCs w:val="28"/>
        </w:rPr>
        <w:t xml:space="preserve"> kèm phụ lục photo </w:t>
      </w:r>
    </w:p>
    <w:p w:rsidR="007E2F7C" w:rsidRPr="00BA4FCE" w:rsidRDefault="007E2F7C"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sz w:val="28"/>
          <w:szCs w:val="28"/>
        </w:rPr>
        <w:t xml:space="preserve">Báo cáo tình hình sử dụng hóa đơn quý </w:t>
      </w:r>
      <w:r w:rsidR="00A3659E" w:rsidRPr="00BA4FCE">
        <w:rPr>
          <w:rFonts w:ascii="Times New Roman" w:hAnsi="Times New Roman" w:cs="Times New Roman"/>
          <w:sz w:val="28"/>
          <w:szCs w:val="28"/>
        </w:rPr>
        <w:t>3</w:t>
      </w:r>
      <w:r w:rsidRPr="00BA4FCE">
        <w:rPr>
          <w:rFonts w:ascii="Times New Roman" w:hAnsi="Times New Roman" w:cs="Times New Roman"/>
          <w:sz w:val="28"/>
          <w:szCs w:val="28"/>
        </w:rPr>
        <w:t xml:space="preserve"> photo</w:t>
      </w:r>
    </w:p>
    <w:p w:rsidR="00A3659E" w:rsidRPr="00BA4FCE" w:rsidRDefault="00A3659E" w:rsidP="007E2F7C">
      <w:pPr>
        <w:pStyle w:val="ListParagraph"/>
        <w:numPr>
          <w:ilvl w:val="0"/>
          <w:numId w:val="1"/>
        </w:numPr>
        <w:rPr>
          <w:rFonts w:ascii="Times New Roman" w:hAnsi="Times New Roman" w:cs="Times New Roman"/>
          <w:sz w:val="28"/>
          <w:szCs w:val="28"/>
        </w:rPr>
      </w:pPr>
      <w:r w:rsidRPr="00BA4FCE">
        <w:rPr>
          <w:rFonts w:ascii="Times New Roman" w:hAnsi="Times New Roman" w:cs="Times New Roman"/>
          <w:sz w:val="28"/>
          <w:szCs w:val="28"/>
        </w:rPr>
        <w:t>Giấy nộp tiền thuế GTGT quý 3/2016 bản photto</w:t>
      </w:r>
    </w:p>
    <w:p w:rsidR="00A3659E" w:rsidRPr="00BA4FCE" w:rsidRDefault="00A3659E" w:rsidP="00A3659E">
      <w:pPr>
        <w:rPr>
          <w:rFonts w:ascii="Times New Roman" w:hAnsi="Times New Roman" w:cs="Times New Roman"/>
          <w:b/>
          <w:sz w:val="28"/>
          <w:szCs w:val="28"/>
        </w:rPr>
      </w:pPr>
      <w:r w:rsidRPr="00BA4FCE">
        <w:rPr>
          <w:rFonts w:ascii="Times New Roman" w:hAnsi="Times New Roman" w:cs="Times New Roman"/>
          <w:b/>
          <w:sz w:val="28"/>
          <w:szCs w:val="28"/>
        </w:rPr>
        <w:t>Quý 4/2017:</w:t>
      </w:r>
    </w:p>
    <w:p w:rsidR="00A3659E" w:rsidRPr="00BA4FCE" w:rsidRDefault="00A3659E" w:rsidP="00A3659E">
      <w:pPr>
        <w:pStyle w:val="ListParagraph"/>
        <w:numPr>
          <w:ilvl w:val="0"/>
          <w:numId w:val="1"/>
        </w:numPr>
        <w:rPr>
          <w:rFonts w:ascii="Times New Roman" w:hAnsi="Times New Roman" w:cs="Times New Roman"/>
          <w:sz w:val="28"/>
          <w:szCs w:val="28"/>
        </w:rPr>
      </w:pPr>
      <w:r w:rsidRPr="00BA4FCE">
        <w:rPr>
          <w:rFonts w:ascii="Times New Roman" w:hAnsi="Times New Roman" w:cs="Times New Roman"/>
          <w:b/>
          <w:sz w:val="28"/>
          <w:szCs w:val="28"/>
        </w:rPr>
        <w:t xml:space="preserve">Hóa đơn đầu ra: </w:t>
      </w:r>
      <w:r w:rsidRPr="00BA4FCE">
        <w:rPr>
          <w:rFonts w:ascii="Times New Roman" w:hAnsi="Times New Roman" w:cs="Times New Roman"/>
          <w:sz w:val="28"/>
          <w:szCs w:val="28"/>
        </w:rPr>
        <w:t>53 hóa đơn từ số 1067 đến số 1121 không bao gồm 2 hóa đơn xóa bỏ gồm HĐ sô 1091 và HĐ số 1100..</w:t>
      </w:r>
    </w:p>
    <w:p w:rsidR="00A3659E" w:rsidRPr="00BA4FCE" w:rsidRDefault="00A3659E" w:rsidP="00A3659E">
      <w:pPr>
        <w:pStyle w:val="ListParagraph"/>
        <w:numPr>
          <w:ilvl w:val="0"/>
          <w:numId w:val="1"/>
        </w:numPr>
        <w:rPr>
          <w:rFonts w:ascii="Times New Roman" w:hAnsi="Times New Roman" w:cs="Times New Roman"/>
          <w:sz w:val="28"/>
          <w:szCs w:val="28"/>
        </w:rPr>
      </w:pPr>
      <w:r w:rsidRPr="00BA4FCE">
        <w:rPr>
          <w:rFonts w:ascii="Times New Roman" w:hAnsi="Times New Roman" w:cs="Times New Roman"/>
          <w:b/>
          <w:sz w:val="28"/>
          <w:szCs w:val="28"/>
        </w:rPr>
        <w:t>Hóa đơn đầu vào</w:t>
      </w:r>
      <w:r w:rsidRPr="00BA4FCE">
        <w:rPr>
          <w:rFonts w:ascii="Times New Roman" w:hAnsi="Times New Roman" w:cs="Times New Roman"/>
          <w:sz w:val="28"/>
          <w:szCs w:val="28"/>
        </w:rPr>
        <w:t>: gôm 17 hóa đơn trong đó có:</w:t>
      </w:r>
    </w:p>
    <w:p w:rsidR="00A3659E" w:rsidRPr="00BA4FCE" w:rsidRDefault="00A3659E" w:rsidP="00A3659E">
      <w:pPr>
        <w:pStyle w:val="ListParagraph"/>
        <w:rPr>
          <w:rFonts w:ascii="Times New Roman" w:hAnsi="Times New Roman" w:cs="Times New Roman"/>
          <w:sz w:val="28"/>
          <w:szCs w:val="28"/>
        </w:rPr>
      </w:pPr>
      <w:r w:rsidRPr="00BA4FCE">
        <w:rPr>
          <w:rFonts w:ascii="Times New Roman" w:hAnsi="Times New Roman" w:cs="Times New Roman"/>
          <w:sz w:val="28"/>
          <w:szCs w:val="28"/>
        </w:rPr>
        <w:t xml:space="preserve">+  6 hóa đơn tiền điện thoại là hóa đơn photo tải trên mạng về. </w:t>
      </w:r>
    </w:p>
    <w:p w:rsidR="00A3659E" w:rsidRPr="00BA4FCE" w:rsidRDefault="00A3659E" w:rsidP="00A3659E">
      <w:pPr>
        <w:pStyle w:val="ListParagraph"/>
        <w:rPr>
          <w:rFonts w:ascii="Times New Roman" w:hAnsi="Times New Roman" w:cs="Times New Roman"/>
          <w:sz w:val="28"/>
          <w:szCs w:val="28"/>
        </w:rPr>
      </w:pPr>
      <w:r w:rsidRPr="00BA4FCE">
        <w:rPr>
          <w:rFonts w:ascii="Times New Roman" w:hAnsi="Times New Roman" w:cs="Times New Roman"/>
          <w:sz w:val="28"/>
          <w:szCs w:val="28"/>
        </w:rPr>
        <w:t>+ 11 hóa đơn đỏ</w:t>
      </w:r>
    </w:p>
    <w:p w:rsidR="00A3659E" w:rsidRPr="00BA4FCE" w:rsidRDefault="00A3659E" w:rsidP="00A3659E">
      <w:pPr>
        <w:pStyle w:val="ListParagraph"/>
        <w:numPr>
          <w:ilvl w:val="0"/>
          <w:numId w:val="1"/>
        </w:numPr>
        <w:rPr>
          <w:rFonts w:ascii="Times New Roman" w:hAnsi="Times New Roman" w:cs="Times New Roman"/>
          <w:sz w:val="28"/>
          <w:szCs w:val="28"/>
        </w:rPr>
      </w:pPr>
      <w:r w:rsidRPr="00BA4FCE">
        <w:rPr>
          <w:rFonts w:ascii="Times New Roman" w:hAnsi="Times New Roman" w:cs="Times New Roman"/>
          <w:sz w:val="28"/>
          <w:szCs w:val="28"/>
        </w:rPr>
        <w:lastRenderedPageBreak/>
        <w:t xml:space="preserve">Tờ khai thuế GTGT quý 3 kèm phụ lục photo </w:t>
      </w:r>
    </w:p>
    <w:p w:rsidR="00A3659E" w:rsidRPr="00BA4FCE" w:rsidRDefault="00A3659E" w:rsidP="00A3659E">
      <w:pPr>
        <w:pStyle w:val="ListParagraph"/>
        <w:numPr>
          <w:ilvl w:val="0"/>
          <w:numId w:val="1"/>
        </w:numPr>
        <w:rPr>
          <w:rFonts w:ascii="Times New Roman" w:hAnsi="Times New Roman" w:cs="Times New Roman"/>
          <w:sz w:val="28"/>
          <w:szCs w:val="28"/>
        </w:rPr>
      </w:pPr>
      <w:r w:rsidRPr="00BA4FCE">
        <w:rPr>
          <w:rFonts w:ascii="Times New Roman" w:hAnsi="Times New Roman" w:cs="Times New Roman"/>
          <w:sz w:val="28"/>
          <w:szCs w:val="28"/>
        </w:rPr>
        <w:t>Báo cáo tình hình sử dụng hóa đơn quý 3 photo</w:t>
      </w:r>
    </w:p>
    <w:p w:rsidR="00A3659E" w:rsidRPr="00BA4FCE" w:rsidRDefault="00D50664" w:rsidP="00D50664">
      <w:pPr>
        <w:pStyle w:val="ListParagraph"/>
        <w:numPr>
          <w:ilvl w:val="0"/>
          <w:numId w:val="2"/>
        </w:numPr>
        <w:rPr>
          <w:rFonts w:ascii="Times New Roman" w:hAnsi="Times New Roman" w:cs="Times New Roman"/>
          <w:sz w:val="28"/>
          <w:szCs w:val="28"/>
        </w:rPr>
      </w:pPr>
      <w:r w:rsidRPr="00BA4FCE">
        <w:rPr>
          <w:rFonts w:ascii="Times New Roman" w:hAnsi="Times New Roman" w:cs="Times New Roman"/>
          <w:sz w:val="28"/>
          <w:szCs w:val="28"/>
        </w:rPr>
        <w:t>Về sổ phụ ngân hàng</w:t>
      </w:r>
      <w:r w:rsidR="00A3659E" w:rsidRPr="00BA4FCE">
        <w:rPr>
          <w:rFonts w:ascii="Times New Roman" w:hAnsi="Times New Roman" w:cs="Times New Roman"/>
          <w:sz w:val="28"/>
          <w:szCs w:val="28"/>
        </w:rPr>
        <w:t xml:space="preserve"> </w:t>
      </w:r>
      <w:r w:rsidRPr="00BA4FCE">
        <w:rPr>
          <w:rFonts w:ascii="Times New Roman" w:hAnsi="Times New Roman" w:cs="Times New Roman"/>
          <w:sz w:val="28"/>
          <w:szCs w:val="28"/>
        </w:rPr>
        <w:t>năm</w:t>
      </w:r>
      <w:r w:rsidR="00A3659E" w:rsidRPr="00BA4FCE">
        <w:rPr>
          <w:rFonts w:ascii="Times New Roman" w:hAnsi="Times New Roman" w:cs="Times New Roman"/>
          <w:sz w:val="28"/>
          <w:szCs w:val="28"/>
        </w:rPr>
        <w:t xml:space="preserve"> 2016 </w:t>
      </w:r>
      <w:r w:rsidRPr="00BA4FCE">
        <w:rPr>
          <w:rFonts w:ascii="Times New Roman" w:hAnsi="Times New Roman" w:cs="Times New Roman"/>
          <w:sz w:val="28"/>
          <w:szCs w:val="28"/>
        </w:rPr>
        <w:t>bàn giao đủ từ tháng</w:t>
      </w:r>
      <w:r w:rsidR="00A3659E" w:rsidRPr="00BA4FCE">
        <w:rPr>
          <w:rFonts w:ascii="Times New Roman" w:hAnsi="Times New Roman" w:cs="Times New Roman"/>
          <w:sz w:val="28"/>
          <w:szCs w:val="28"/>
        </w:rPr>
        <w:t xml:space="preserve"> 1/2016  </w:t>
      </w:r>
      <w:r w:rsidRPr="00BA4FCE">
        <w:rPr>
          <w:rFonts w:ascii="Times New Roman" w:hAnsi="Times New Roman" w:cs="Times New Roman"/>
          <w:sz w:val="28"/>
          <w:szCs w:val="28"/>
        </w:rPr>
        <w:t>đến tháng</w:t>
      </w:r>
      <w:r w:rsidR="00A3659E" w:rsidRPr="00BA4FCE">
        <w:rPr>
          <w:rFonts w:ascii="Times New Roman" w:hAnsi="Times New Roman" w:cs="Times New Roman"/>
          <w:sz w:val="28"/>
          <w:szCs w:val="28"/>
        </w:rPr>
        <w:t xml:space="preserve"> 12/2016</w:t>
      </w:r>
      <w:r w:rsidRPr="00BA4FCE">
        <w:rPr>
          <w:rFonts w:ascii="Times New Roman" w:hAnsi="Times New Roman" w:cs="Times New Roman"/>
          <w:sz w:val="28"/>
          <w:szCs w:val="28"/>
        </w:rPr>
        <w:t>.</w:t>
      </w:r>
    </w:p>
    <w:p w:rsidR="00D50664" w:rsidRDefault="00D50664" w:rsidP="00D50664">
      <w:pPr>
        <w:pStyle w:val="ListParagraph"/>
        <w:numPr>
          <w:ilvl w:val="0"/>
          <w:numId w:val="2"/>
        </w:numPr>
        <w:jc w:val="both"/>
        <w:rPr>
          <w:rFonts w:ascii="Times New Roman" w:hAnsi="Times New Roman" w:cs="Times New Roman"/>
          <w:sz w:val="28"/>
          <w:szCs w:val="28"/>
        </w:rPr>
      </w:pPr>
      <w:r w:rsidRPr="00BA4FCE">
        <w:rPr>
          <w:rFonts w:ascii="Times New Roman" w:hAnsi="Times New Roman" w:cs="Times New Roman"/>
          <w:sz w:val="28"/>
          <w:szCs w:val="28"/>
        </w:rPr>
        <w:t>Sau khi kiểm kê, Bà Đoàn Thị Bích Nguyệt đã nhận đủ các chứng từ sổ phụ trong biên bản đã kê.</w:t>
      </w:r>
    </w:p>
    <w:p w:rsidR="00E24EFF" w:rsidRPr="00E83E4E" w:rsidRDefault="00E24EFF" w:rsidP="00E24EFF">
      <w:pPr>
        <w:jc w:val="both"/>
        <w:rPr>
          <w:rFonts w:ascii="Times New Roman" w:hAnsi="Times New Roman" w:cs="Times New Roman"/>
          <w:b/>
          <w:sz w:val="28"/>
          <w:szCs w:val="28"/>
        </w:rPr>
      </w:pPr>
      <w:r w:rsidRPr="00E83E4E">
        <w:rPr>
          <w:rFonts w:ascii="Times New Roman" w:hAnsi="Times New Roman" w:cs="Times New Roman"/>
          <w:b/>
          <w:sz w:val="28"/>
          <w:szCs w:val="28"/>
        </w:rPr>
        <w:t>II. Sổ sách năm 2016</w:t>
      </w:r>
    </w:p>
    <w:p w:rsidR="00E24EFF" w:rsidRDefault="00E24EFF" w:rsidP="00E24EF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Sổ cái các tài khoả</w:t>
      </w:r>
      <w:r w:rsidR="00F00F5A">
        <w:rPr>
          <w:rFonts w:ascii="Times New Roman" w:hAnsi="Times New Roman" w:cs="Times New Roman"/>
          <w:sz w:val="28"/>
          <w:szCs w:val="28"/>
        </w:rPr>
        <w:t>n</w:t>
      </w:r>
      <w:r w:rsidR="00E83E4E">
        <w:rPr>
          <w:rFonts w:ascii="Times New Roman" w:hAnsi="Times New Roman" w:cs="Times New Roman"/>
          <w:sz w:val="28"/>
          <w:szCs w:val="28"/>
        </w:rPr>
        <w:t>: 1 quyển</w:t>
      </w:r>
    </w:p>
    <w:p w:rsidR="00E24EFF" w:rsidRDefault="00F00F5A" w:rsidP="00E24EF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Sổ lương</w:t>
      </w:r>
      <w:r w:rsidR="00E83E4E">
        <w:rPr>
          <w:rFonts w:ascii="Times New Roman" w:hAnsi="Times New Roman" w:cs="Times New Roman"/>
          <w:sz w:val="28"/>
          <w:szCs w:val="28"/>
        </w:rPr>
        <w:t>: 1 quyển.</w:t>
      </w:r>
    </w:p>
    <w:p w:rsidR="00F00F5A" w:rsidRDefault="00F00F5A" w:rsidP="00E24EF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Sổ chi tiết các tài khoản</w:t>
      </w:r>
      <w:r w:rsidR="00E83E4E">
        <w:rPr>
          <w:rFonts w:ascii="Times New Roman" w:hAnsi="Times New Roman" w:cs="Times New Roman"/>
          <w:sz w:val="28"/>
          <w:szCs w:val="28"/>
        </w:rPr>
        <w:t>: 1 quyển</w:t>
      </w:r>
    </w:p>
    <w:p w:rsidR="00F00F5A" w:rsidRPr="00E24EFF" w:rsidRDefault="00F00F5A" w:rsidP="00E24EF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Sổ quỹ TM, sổ TGNH, Bảng phân bổ CCDC, Tổng hợp công nợ phải trả, phả</w:t>
      </w:r>
      <w:r w:rsidR="00E83E4E">
        <w:rPr>
          <w:rFonts w:ascii="Times New Roman" w:hAnsi="Times New Roman" w:cs="Times New Roman"/>
          <w:sz w:val="28"/>
          <w:szCs w:val="28"/>
        </w:rPr>
        <w:t>i thu: 1 quyển</w:t>
      </w:r>
      <w:bookmarkStart w:id="0" w:name="_GoBack"/>
      <w:bookmarkEnd w:id="0"/>
    </w:p>
    <w:tbl>
      <w:tblPr>
        <w:tblW w:w="0" w:type="auto"/>
        <w:tblInd w:w="360" w:type="dxa"/>
        <w:tblLook w:val="04A0" w:firstRow="1" w:lastRow="0" w:firstColumn="1" w:lastColumn="0" w:noHBand="0" w:noVBand="1"/>
      </w:tblPr>
      <w:tblGrid>
        <w:gridCol w:w="4608"/>
        <w:gridCol w:w="4608"/>
      </w:tblGrid>
      <w:tr w:rsidR="00D50664" w:rsidRPr="00BA4FCE" w:rsidTr="00F16D36">
        <w:tc>
          <w:tcPr>
            <w:tcW w:w="4788" w:type="dxa"/>
            <w:shd w:val="clear" w:color="auto" w:fill="auto"/>
          </w:tcPr>
          <w:p w:rsidR="00D50664" w:rsidRPr="00BA4FCE" w:rsidRDefault="00D50664" w:rsidP="00F16D36">
            <w:pPr>
              <w:jc w:val="center"/>
              <w:rPr>
                <w:rFonts w:ascii="Times New Roman" w:hAnsi="Times New Roman" w:cs="Times New Roman"/>
                <w:b/>
                <w:sz w:val="28"/>
                <w:szCs w:val="28"/>
              </w:rPr>
            </w:pPr>
            <w:r w:rsidRPr="00BA4FCE">
              <w:rPr>
                <w:rFonts w:ascii="Times New Roman" w:hAnsi="Times New Roman" w:cs="Times New Roman"/>
                <w:b/>
                <w:sz w:val="28"/>
                <w:szCs w:val="28"/>
              </w:rPr>
              <w:t>Bên giao</w:t>
            </w:r>
          </w:p>
          <w:p w:rsidR="00D50664" w:rsidRPr="00BA4FCE" w:rsidRDefault="00D50664" w:rsidP="00F16D36">
            <w:pPr>
              <w:jc w:val="center"/>
              <w:rPr>
                <w:rFonts w:ascii="Times New Roman" w:hAnsi="Times New Roman" w:cs="Times New Roman"/>
                <w:b/>
                <w:sz w:val="28"/>
                <w:szCs w:val="28"/>
              </w:rPr>
            </w:pPr>
          </w:p>
          <w:p w:rsidR="00D50664" w:rsidRPr="00BA4FCE" w:rsidRDefault="00D50664" w:rsidP="00F16D36">
            <w:pPr>
              <w:jc w:val="center"/>
              <w:rPr>
                <w:rFonts w:ascii="Times New Roman" w:hAnsi="Times New Roman" w:cs="Times New Roman"/>
                <w:sz w:val="28"/>
                <w:szCs w:val="28"/>
              </w:rPr>
            </w:pPr>
          </w:p>
          <w:p w:rsidR="00D50664" w:rsidRPr="00BA4FCE" w:rsidRDefault="00D50664" w:rsidP="00F16D36">
            <w:pPr>
              <w:jc w:val="center"/>
              <w:rPr>
                <w:rFonts w:ascii="Times New Roman" w:hAnsi="Times New Roman" w:cs="Times New Roman"/>
                <w:sz w:val="28"/>
                <w:szCs w:val="28"/>
              </w:rPr>
            </w:pPr>
            <w:r w:rsidRPr="00BA4FCE">
              <w:rPr>
                <w:rFonts w:ascii="Times New Roman" w:hAnsi="Times New Roman" w:cs="Times New Roman"/>
                <w:sz w:val="28"/>
                <w:szCs w:val="28"/>
              </w:rPr>
              <w:t>Nguyễn Thị Kiều Diễm</w:t>
            </w:r>
          </w:p>
        </w:tc>
        <w:tc>
          <w:tcPr>
            <w:tcW w:w="4788" w:type="dxa"/>
            <w:shd w:val="clear" w:color="auto" w:fill="auto"/>
          </w:tcPr>
          <w:p w:rsidR="00D50664" w:rsidRPr="00BA4FCE" w:rsidRDefault="00D50664" w:rsidP="00F16D36">
            <w:pPr>
              <w:jc w:val="center"/>
              <w:rPr>
                <w:rFonts w:ascii="Times New Roman" w:hAnsi="Times New Roman" w:cs="Times New Roman"/>
                <w:b/>
                <w:sz w:val="28"/>
                <w:szCs w:val="28"/>
              </w:rPr>
            </w:pPr>
            <w:r w:rsidRPr="00BA4FCE">
              <w:rPr>
                <w:rFonts w:ascii="Times New Roman" w:hAnsi="Times New Roman" w:cs="Times New Roman"/>
                <w:b/>
                <w:sz w:val="28"/>
                <w:szCs w:val="28"/>
              </w:rPr>
              <w:t>Bên nhận bàn giao</w:t>
            </w:r>
          </w:p>
          <w:p w:rsidR="00D50664" w:rsidRPr="00BA4FCE" w:rsidRDefault="00D50664" w:rsidP="00F16D36">
            <w:pPr>
              <w:jc w:val="center"/>
              <w:rPr>
                <w:rFonts w:ascii="Times New Roman" w:hAnsi="Times New Roman" w:cs="Times New Roman"/>
                <w:b/>
                <w:sz w:val="28"/>
                <w:szCs w:val="28"/>
              </w:rPr>
            </w:pPr>
          </w:p>
          <w:p w:rsidR="00D50664" w:rsidRPr="00BA4FCE" w:rsidRDefault="00D50664" w:rsidP="00F16D36">
            <w:pPr>
              <w:jc w:val="center"/>
              <w:rPr>
                <w:rFonts w:ascii="Times New Roman" w:hAnsi="Times New Roman" w:cs="Times New Roman"/>
                <w:sz w:val="28"/>
                <w:szCs w:val="28"/>
              </w:rPr>
            </w:pPr>
          </w:p>
          <w:p w:rsidR="00D50664" w:rsidRPr="00BA4FCE" w:rsidRDefault="00D50664" w:rsidP="00F16D36">
            <w:pPr>
              <w:jc w:val="center"/>
              <w:rPr>
                <w:rFonts w:ascii="Times New Roman" w:hAnsi="Times New Roman" w:cs="Times New Roman"/>
                <w:sz w:val="28"/>
                <w:szCs w:val="28"/>
              </w:rPr>
            </w:pPr>
            <w:r w:rsidRPr="00BA4FCE">
              <w:rPr>
                <w:rFonts w:ascii="Times New Roman" w:hAnsi="Times New Roman" w:cs="Times New Roman"/>
                <w:sz w:val="28"/>
                <w:szCs w:val="28"/>
              </w:rPr>
              <w:t>Đoàn Thị Bích Nguyệt.</w:t>
            </w:r>
          </w:p>
        </w:tc>
      </w:tr>
    </w:tbl>
    <w:p w:rsidR="00A3659E" w:rsidRPr="00BA4FCE" w:rsidRDefault="00A3659E" w:rsidP="00A3659E">
      <w:pPr>
        <w:pStyle w:val="ListParagraph"/>
        <w:rPr>
          <w:rFonts w:ascii="Times New Roman" w:hAnsi="Times New Roman" w:cs="Times New Roman"/>
          <w:sz w:val="28"/>
          <w:szCs w:val="28"/>
        </w:rPr>
      </w:pPr>
    </w:p>
    <w:p w:rsidR="00A3659E" w:rsidRPr="00BA4FCE" w:rsidRDefault="00A3659E" w:rsidP="00A3659E">
      <w:pPr>
        <w:rPr>
          <w:rFonts w:ascii="Times New Roman" w:hAnsi="Times New Roman" w:cs="Times New Roman"/>
          <w:sz w:val="28"/>
          <w:szCs w:val="28"/>
        </w:rPr>
      </w:pPr>
    </w:p>
    <w:p w:rsidR="007E2F7C" w:rsidRPr="00BA4FCE" w:rsidRDefault="007E2F7C" w:rsidP="00A3659E">
      <w:pPr>
        <w:pStyle w:val="ListParagraph"/>
        <w:rPr>
          <w:rFonts w:ascii="Times New Roman" w:hAnsi="Times New Roman" w:cs="Times New Roman"/>
          <w:b/>
          <w:sz w:val="28"/>
          <w:szCs w:val="28"/>
        </w:rPr>
      </w:pPr>
    </w:p>
    <w:p w:rsidR="00BA4FCE" w:rsidRPr="00BA4FCE" w:rsidRDefault="00BA4FCE">
      <w:pPr>
        <w:pStyle w:val="ListParagraph"/>
        <w:rPr>
          <w:rFonts w:ascii="Times New Roman" w:hAnsi="Times New Roman" w:cs="Times New Roman"/>
          <w:b/>
          <w:sz w:val="28"/>
          <w:szCs w:val="28"/>
        </w:rPr>
      </w:pPr>
    </w:p>
    <w:sectPr w:rsidR="00BA4FCE" w:rsidRPr="00BA4F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A2" w:rsidRDefault="001C20A2" w:rsidP="00B93FA5">
      <w:pPr>
        <w:spacing w:after="0" w:line="240" w:lineRule="auto"/>
      </w:pPr>
      <w:r>
        <w:separator/>
      </w:r>
    </w:p>
  </w:endnote>
  <w:endnote w:type="continuationSeparator" w:id="0">
    <w:p w:rsidR="001C20A2" w:rsidRDefault="001C20A2" w:rsidP="00B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A5" w:rsidRDefault="00B93FA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01434">
      <w:rPr>
        <w:caps/>
        <w:noProof/>
        <w:color w:val="4F81BD" w:themeColor="accent1"/>
      </w:rPr>
      <w:t>2</w:t>
    </w:r>
    <w:r>
      <w:rPr>
        <w:caps/>
        <w:noProof/>
        <w:color w:val="4F81BD" w:themeColor="accent1"/>
      </w:rPr>
      <w:fldChar w:fldCharType="end"/>
    </w:r>
  </w:p>
  <w:p w:rsidR="00B93FA5" w:rsidRDefault="00B93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A2" w:rsidRDefault="001C20A2" w:rsidP="00B93FA5">
      <w:pPr>
        <w:spacing w:after="0" w:line="240" w:lineRule="auto"/>
      </w:pPr>
      <w:r>
        <w:separator/>
      </w:r>
    </w:p>
  </w:footnote>
  <w:footnote w:type="continuationSeparator" w:id="0">
    <w:p w:rsidR="001C20A2" w:rsidRDefault="001C20A2" w:rsidP="00B93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96F95"/>
    <w:multiLevelType w:val="hybridMultilevel"/>
    <w:tmpl w:val="93B284A0"/>
    <w:lvl w:ilvl="0" w:tplc="5F2A2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82EDC"/>
    <w:multiLevelType w:val="hybridMultilevel"/>
    <w:tmpl w:val="DD0CBFEC"/>
    <w:lvl w:ilvl="0" w:tplc="502C09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3E755D"/>
    <w:multiLevelType w:val="hybridMultilevel"/>
    <w:tmpl w:val="DD163A18"/>
    <w:lvl w:ilvl="0" w:tplc="0BFAC1F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96"/>
    <w:rsid w:val="001C20A2"/>
    <w:rsid w:val="00387396"/>
    <w:rsid w:val="003A1E27"/>
    <w:rsid w:val="00501434"/>
    <w:rsid w:val="007E2F7C"/>
    <w:rsid w:val="00867317"/>
    <w:rsid w:val="00874752"/>
    <w:rsid w:val="00A3659E"/>
    <w:rsid w:val="00B93FA5"/>
    <w:rsid w:val="00BA4FCE"/>
    <w:rsid w:val="00D50664"/>
    <w:rsid w:val="00D903FF"/>
    <w:rsid w:val="00E24EFF"/>
    <w:rsid w:val="00E83E4E"/>
    <w:rsid w:val="00F00F5A"/>
    <w:rsid w:val="00F1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5E456-D9CF-4951-BB77-5EF787D9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96"/>
    <w:pPr>
      <w:ind w:left="720"/>
      <w:contextualSpacing/>
    </w:pPr>
  </w:style>
  <w:style w:type="paragraph" w:styleId="BalloonText">
    <w:name w:val="Balloon Text"/>
    <w:basedOn w:val="Normal"/>
    <w:link w:val="BalloonTextChar"/>
    <w:uiPriority w:val="99"/>
    <w:semiHidden/>
    <w:unhideWhenUsed/>
    <w:rsid w:val="00874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52"/>
    <w:rPr>
      <w:rFonts w:ascii="Segoe UI" w:hAnsi="Segoe UI" w:cs="Segoe UI"/>
      <w:sz w:val="18"/>
      <w:szCs w:val="18"/>
    </w:rPr>
  </w:style>
  <w:style w:type="paragraph" w:styleId="Header">
    <w:name w:val="header"/>
    <w:basedOn w:val="Normal"/>
    <w:link w:val="HeaderChar"/>
    <w:uiPriority w:val="99"/>
    <w:unhideWhenUsed/>
    <w:rsid w:val="00B9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A5"/>
  </w:style>
  <w:style w:type="paragraph" w:styleId="Footer">
    <w:name w:val="footer"/>
    <w:basedOn w:val="Normal"/>
    <w:link w:val="FooterChar"/>
    <w:uiPriority w:val="99"/>
    <w:unhideWhenUsed/>
    <w:rsid w:val="00B9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maychu</cp:lastModifiedBy>
  <cp:revision>5</cp:revision>
  <cp:lastPrinted>2017-07-08T04:34:00Z</cp:lastPrinted>
  <dcterms:created xsi:type="dcterms:W3CDTF">2017-05-06T01:05:00Z</dcterms:created>
  <dcterms:modified xsi:type="dcterms:W3CDTF">2017-07-08T09:32:00Z</dcterms:modified>
</cp:coreProperties>
</file>